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color w:val="0000FF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"http://szjtkj.gz005.qebang.cn/up/image/201509/20150901143215811581.jpg"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 3" o:spid="_x0000_s1026" type="#_x0000_t75" style="height:337.5pt;width:487.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"http://szjtkj.gz005.qebang.cn/up/image/201509/20150901143047274727.jpg"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 5" o:spid="_x0000_s1027" type="#_x0000_t75" style="height:337.5pt;width:487.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p>
      <w:pPr>
        <w:widowControl/>
        <w:jc w:val="left"/>
        <w:rPr>
          <w:rFonts w:hint="eastAsia" w:ascii="宋体" w:hAnsi="宋体" w:cs="宋体"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color w:val="0000FF"/>
          <w:kern w:val="0"/>
          <w:sz w:val="24"/>
          <w:szCs w:val="24"/>
        </w:rPr>
        <w:t>产品简介：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本产品具有多协议兼容、读取速率快、防水型外观设计, 满足苛刻工作环境要求，全面支持符合ISO-18000-6C（EPC G2）、ISO-18000-6B电子标签；长条形外形设计，美观、可靠；可稳定读取15m(与标签及环境相关)。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0000FF"/>
          <w:kern w:val="0"/>
          <w:sz w:val="24"/>
          <w:szCs w:val="24"/>
        </w:rPr>
        <w:t>产品特性：</w:t>
      </w:r>
      <w:r>
        <w:rPr>
          <w:rFonts w:hint="eastAsia" w:ascii="宋体" w:hAnsi="宋体" w:cs="宋体"/>
          <w:kern w:val="0"/>
          <w:szCs w:val="21"/>
        </w:rPr>
        <w:t xml:space="preserve">                                                                       1、长条形的外观设计，读卡时，LED灯闪；                                                           2、工业防雷设计  低温保护处理，适用于东北、西北等极寒地区。         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 输出功率达30dbm可调，支持定时模式、主从模式、触发模式等多种工作模式；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 适用于：车辆门禁、不停车自动收费、物流监控、生产自动化管理等领域。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5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3366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型号说明：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JT-8288A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232、RS485、韦根通讯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JT-8288B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232、TCP/IP、韦根通讯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JT-8288W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232、WIFI、韦根通讯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JT-8288G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232、GPRS、韦根通讯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902</w:t>
            </w:r>
            <w:r>
              <w:rPr>
                <w:rStyle w:val="8"/>
                <w:rFonts w:hint="default"/>
              </w:rPr>
              <w:t>～</w:t>
            </w:r>
            <w:r>
              <w:rPr>
                <w:rStyle w:val="9"/>
                <w:color w:val="auto"/>
              </w:rPr>
              <w:t xml:space="preserve">928 </w:t>
            </w:r>
            <w:r>
              <w:rPr>
                <w:rStyle w:val="9"/>
                <w:rFonts w:hint="eastAsia"/>
                <w:color w:val="auto"/>
              </w:rPr>
              <w:t>MHZ</w:t>
            </w:r>
            <w:r>
              <w:rPr>
                <w:rStyle w:val="8"/>
                <w:rFonts w:hint="default"/>
              </w:rPr>
              <w:t xml:space="preserve">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ISO18000-6C</w:t>
            </w:r>
            <w:r>
              <w:rPr>
                <w:rStyle w:val="9"/>
                <w:rFonts w:hint="eastAsia"/>
                <w:color w:val="auto"/>
              </w:rPr>
              <w:t>或</w:t>
            </w:r>
            <w:r>
              <w:rPr>
                <w:rStyle w:val="9"/>
                <w:color w:val="auto"/>
              </w:rPr>
              <w:t>ISO18000-6</w:t>
            </w:r>
            <w:r>
              <w:rPr>
                <w:rStyle w:val="9"/>
                <w:rFonts w:hint="eastAsia"/>
                <w:color w:val="auto"/>
              </w:rPr>
              <w:t>B</w:t>
            </w:r>
            <w:r>
              <w:rPr>
                <w:rStyle w:val="8"/>
                <w:rFonts w:hint="default"/>
              </w:rPr>
              <w:t>（</w:t>
            </w:r>
            <w:r>
              <w:rPr>
                <w:rStyle w:val="9"/>
                <w:color w:val="auto"/>
              </w:rPr>
              <w:t>EPC C1 GEN2</w:t>
            </w:r>
            <w:r>
              <w:rPr>
                <w:rStyle w:val="8"/>
                <w:rFonts w:hint="default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0dBm</w:t>
            </w:r>
            <w:r>
              <w:rPr>
                <w:rStyle w:val="8"/>
                <w:rFonts w:hint="default"/>
              </w:rPr>
              <w:t>～</w:t>
            </w:r>
            <w:r>
              <w:rPr>
                <w:rStyle w:val="9"/>
                <w:color w:val="auto"/>
              </w:rPr>
              <w:t>30dBm(</w:t>
            </w:r>
            <w:r>
              <w:rPr>
                <w:rStyle w:val="8"/>
                <w:rFonts w:hint="default"/>
              </w:rPr>
              <w:t>软件可调</w:t>
            </w:r>
            <w:r>
              <w:rPr>
                <w:rStyle w:val="9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VB、Java、DELPHI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加密功能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可直接加密，防复制，安全性更高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12-15M(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rFonts w:hint="default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8"/>
                <w:rFonts w:hint="default"/>
              </w:rPr>
              <w:t>2路继电器输出，1路触发输入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10DBI线极化天线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蜂鸣器和LED灯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 配 器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420*240*50MM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C36BB"/>
    <w:rsid w:val="004C36BB"/>
    <w:rsid w:val="005810BB"/>
    <w:rsid w:val="00ED0752"/>
    <w:rsid w:val="09952894"/>
    <w:rsid w:val="6F1A7A5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781</Characters>
  <Lines>6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2015-07-24T05:48:00Z</dcterms:created>
  <dc:creator>jietongkeji</dc:creator>
  <cp:lastModifiedBy>Administrator</cp:lastModifiedBy>
  <dcterms:modified xsi:type="dcterms:W3CDTF">2015-10-09T10:19:04Z</dcterms:modified>
  <dc:title>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